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57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4992"/>
        <w:gridCol w:w="1404"/>
        <w:gridCol w:w="1418"/>
        <w:gridCol w:w="1643"/>
      </w:tblGrid>
      <w:tr w:rsidR="009405DF" w:rsidRPr="0099095A" w:rsidTr="00163705">
        <w:trPr>
          <w:trHeight w:val="314"/>
        </w:trPr>
        <w:tc>
          <w:tcPr>
            <w:tcW w:w="94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noWrap/>
            <w:vAlign w:val="bottom"/>
            <w:hideMark/>
          </w:tcPr>
          <w:p w:rsidR="009405DF" w:rsidRPr="0099095A" w:rsidRDefault="009405DF" w:rsidP="001637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FFFFFF"/>
                <w:lang w:eastAsia="es-CO"/>
              </w:rPr>
              <w:t>BANCO CORPBANCA COLOMBIA</w:t>
            </w:r>
          </w:p>
        </w:tc>
      </w:tr>
      <w:tr w:rsidR="009405DF" w:rsidRPr="0099095A" w:rsidTr="00163705">
        <w:trPr>
          <w:trHeight w:val="314"/>
        </w:trPr>
        <w:tc>
          <w:tcPr>
            <w:tcW w:w="94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DB4E3"/>
            <w:noWrap/>
            <w:vAlign w:val="bottom"/>
            <w:hideMark/>
          </w:tcPr>
          <w:p w:rsidR="009405DF" w:rsidRPr="0099095A" w:rsidRDefault="009405DF" w:rsidP="001637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ASAMBLEA </w:t>
            </w:r>
            <w:r w:rsidR="008326FA">
              <w:rPr>
                <w:rFonts w:ascii="Calibri" w:eastAsia="Times New Roman" w:hAnsi="Calibri" w:cs="Times New Roman"/>
                <w:color w:val="000000"/>
                <w:lang w:eastAsia="es-CO"/>
              </w:rPr>
              <w:t>EXTRA</w:t>
            </w: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ORDINARIA DE ACCIONISTAS </w:t>
            </w:r>
          </w:p>
        </w:tc>
      </w:tr>
      <w:tr w:rsidR="009405DF" w:rsidRPr="0099095A" w:rsidTr="00163705">
        <w:trPr>
          <w:trHeight w:val="404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DF" w:rsidRPr="0099095A" w:rsidRDefault="009405DF" w:rsidP="001637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Punto del Orden del día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DF" w:rsidRPr="0099095A" w:rsidRDefault="009405DF" w:rsidP="001637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Aprobado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DF" w:rsidRPr="0099095A" w:rsidRDefault="009405DF" w:rsidP="001637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No Aprobado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DF" w:rsidRPr="0099095A" w:rsidRDefault="009405DF" w:rsidP="001637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Propuesta</w:t>
            </w:r>
          </w:p>
        </w:tc>
      </w:tr>
      <w:tr w:rsidR="009405DF" w:rsidRPr="0099095A" w:rsidTr="00163705">
        <w:trPr>
          <w:trHeight w:val="598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5DF" w:rsidRPr="0099095A" w:rsidRDefault="009405DF" w:rsidP="001637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Nombramiento de Presidente y Secretario de la reunión.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DF" w:rsidRPr="0099095A" w:rsidRDefault="009405DF" w:rsidP="001637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DF" w:rsidRPr="0099095A" w:rsidRDefault="009405DF" w:rsidP="001637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DF" w:rsidRPr="0099095A" w:rsidRDefault="009405DF" w:rsidP="001637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9405DF" w:rsidRPr="0099095A" w:rsidTr="00163705">
        <w:trPr>
          <w:trHeight w:val="547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5DF" w:rsidRPr="0099095A" w:rsidRDefault="009405DF" w:rsidP="001637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Consideración y aprobación del orden del día por parte de la Asamblea.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DF" w:rsidRPr="0099095A" w:rsidRDefault="009405DF" w:rsidP="001637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DF" w:rsidRPr="0099095A" w:rsidRDefault="009405DF" w:rsidP="001637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DF" w:rsidRPr="0099095A" w:rsidRDefault="009405DF" w:rsidP="001637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9405DF" w:rsidRPr="0099095A" w:rsidTr="00163705">
        <w:trPr>
          <w:trHeight w:val="299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5DF" w:rsidRPr="00753571" w:rsidRDefault="009405DF" w:rsidP="00163705">
            <w:pPr>
              <w:pStyle w:val="Textoindependiente"/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753571">
              <w:rPr>
                <w:sz w:val="22"/>
                <w:szCs w:val="22"/>
              </w:rPr>
              <w:t>Propuesta para la Emisión de Bonos Ordinarios y/o Subordinados</w:t>
            </w:r>
          </w:p>
          <w:p w:rsidR="009405DF" w:rsidRPr="0099095A" w:rsidRDefault="009405DF" w:rsidP="001637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DF" w:rsidRPr="0099095A" w:rsidRDefault="009405DF" w:rsidP="001637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DF" w:rsidRPr="0099095A" w:rsidRDefault="009405DF" w:rsidP="001637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DF" w:rsidRPr="0099095A" w:rsidRDefault="009405DF" w:rsidP="001637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9405DF" w:rsidRPr="0099095A" w:rsidTr="00163705">
        <w:trPr>
          <w:trHeight w:val="356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5DF" w:rsidRPr="00753571" w:rsidRDefault="009405DF" w:rsidP="00163705">
            <w:pPr>
              <w:pStyle w:val="Textoindependiente"/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753571">
              <w:rPr>
                <w:color w:val="000000" w:themeColor="text1"/>
                <w:sz w:val="22"/>
                <w:szCs w:val="22"/>
              </w:rPr>
              <w:t xml:space="preserve">Designación de Vicepresidentes y Representantes Legales </w:t>
            </w:r>
          </w:p>
          <w:p w:rsidR="009405DF" w:rsidRPr="0099095A" w:rsidRDefault="009405DF" w:rsidP="001637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DF" w:rsidRPr="0099095A" w:rsidRDefault="009405DF" w:rsidP="001637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DF" w:rsidRPr="0099095A" w:rsidRDefault="009405DF" w:rsidP="001637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DF" w:rsidRPr="0099095A" w:rsidRDefault="009405DF" w:rsidP="001637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9405DF" w:rsidRPr="0099095A" w:rsidTr="00163705">
        <w:trPr>
          <w:trHeight w:val="329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5DF" w:rsidRPr="00110F16" w:rsidRDefault="009405DF" w:rsidP="0016370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110F16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 xml:space="preserve">Proposiciones y Varios </w:t>
            </w:r>
          </w:p>
          <w:p w:rsidR="009405DF" w:rsidRPr="00110F16" w:rsidRDefault="009405DF" w:rsidP="0016370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  <w:p w:rsidR="009405DF" w:rsidRPr="00110F16" w:rsidRDefault="009405DF" w:rsidP="0016370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DF" w:rsidRPr="0099095A" w:rsidRDefault="009405DF" w:rsidP="001637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DF" w:rsidRPr="0099095A" w:rsidRDefault="009405DF" w:rsidP="001637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DF" w:rsidRPr="0099095A" w:rsidRDefault="009405DF" w:rsidP="001637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9405DF" w:rsidRPr="0099095A" w:rsidTr="00163705">
        <w:trPr>
          <w:trHeight w:val="246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5DF" w:rsidRPr="00110F16" w:rsidRDefault="009405DF" w:rsidP="0016370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110F16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Nombramiento de la Comisión Revisora del Acta.</w:t>
            </w:r>
          </w:p>
          <w:p w:rsidR="009405DF" w:rsidRPr="00110F16" w:rsidRDefault="009405DF" w:rsidP="0016370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DF" w:rsidRPr="0099095A" w:rsidRDefault="009405DF" w:rsidP="001637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DF" w:rsidRPr="0099095A" w:rsidRDefault="009405DF" w:rsidP="001637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DF" w:rsidRPr="0099095A" w:rsidRDefault="009405DF" w:rsidP="001637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</w:tbl>
    <w:p w:rsidR="00093269" w:rsidRDefault="00093269"/>
    <w:sectPr w:rsidR="00093269" w:rsidSect="000932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05DF"/>
    <w:rsid w:val="00093269"/>
    <w:rsid w:val="008326FA"/>
    <w:rsid w:val="00940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5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nhideWhenUsed/>
    <w:rsid w:val="009405DF"/>
    <w:pPr>
      <w:spacing w:after="120" w:line="240" w:lineRule="auto"/>
    </w:pPr>
    <w:rPr>
      <w:rFonts w:ascii="Arial" w:eastAsia="Calibri" w:hAnsi="Arial" w:cs="Arial"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rsid w:val="009405DF"/>
    <w:rPr>
      <w:rFonts w:ascii="Arial" w:eastAsia="Calibri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409</Characters>
  <Application>Microsoft Office Word</Application>
  <DocSecurity>0</DocSecurity>
  <Lines>3</Lines>
  <Paragraphs>1</Paragraphs>
  <ScaleCrop>false</ScaleCrop>
  <Company>Banco Corpbanca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andrea-duque</dc:creator>
  <cp:keywords/>
  <dc:description/>
  <cp:lastModifiedBy>andrea-duque</cp:lastModifiedBy>
  <cp:revision>2</cp:revision>
  <dcterms:created xsi:type="dcterms:W3CDTF">2015-07-10T14:03:00Z</dcterms:created>
  <dcterms:modified xsi:type="dcterms:W3CDTF">2015-07-10T14:05:00Z</dcterms:modified>
</cp:coreProperties>
</file>